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534F3" w14:textId="77777777" w:rsidR="001A2CC2" w:rsidRDefault="001A2CC2" w:rsidP="001A2CC2">
      <w:pPr>
        <w:pStyle w:val="LGAItemNoHeading"/>
        <w:spacing w:before="360"/>
        <w:rPr>
          <w:rFonts w:ascii="Arial" w:hAnsi="Arial" w:cs="Arial"/>
          <w:sz w:val="28"/>
          <w:szCs w:val="28"/>
        </w:rPr>
      </w:pPr>
      <w:r>
        <w:rPr>
          <w:rFonts w:ascii="Arial" w:hAnsi="Arial" w:cs="Arial"/>
          <w:sz w:val="28"/>
          <w:szCs w:val="28"/>
        </w:rPr>
        <w:t>Improvement and Innovation Board – report from Cllr David Simmonds CBE (Chairman)</w:t>
      </w:r>
    </w:p>
    <w:p w14:paraId="273678F8" w14:textId="77777777" w:rsidR="003E352B" w:rsidRDefault="001A2CC2" w:rsidP="003E352B">
      <w:pPr>
        <w:rPr>
          <w:rFonts w:ascii="Arial" w:hAnsi="Arial" w:cs="Arial"/>
          <w:b/>
          <w:szCs w:val="22"/>
        </w:rPr>
      </w:pPr>
      <w:r w:rsidRPr="004C4B41">
        <w:rPr>
          <w:rFonts w:ascii="Arial" w:hAnsi="Arial" w:cs="Arial"/>
          <w:b/>
          <w:szCs w:val="22"/>
        </w:rPr>
        <w:t xml:space="preserve">Improvement </w:t>
      </w:r>
    </w:p>
    <w:p w14:paraId="6E5B51D3" w14:textId="77777777" w:rsidR="003E352B" w:rsidRDefault="003E352B" w:rsidP="003E352B">
      <w:pPr>
        <w:rPr>
          <w:rFonts w:ascii="Arial" w:hAnsi="Arial" w:cs="Arial"/>
          <w:b/>
          <w:szCs w:val="22"/>
        </w:rPr>
      </w:pPr>
    </w:p>
    <w:p w14:paraId="431C13F5" w14:textId="74B2E2D5" w:rsidR="003E352B" w:rsidRPr="003E352B" w:rsidRDefault="003E352B" w:rsidP="000B7D6F">
      <w:pPr>
        <w:pStyle w:val="NoSpacing"/>
        <w:numPr>
          <w:ilvl w:val="0"/>
          <w:numId w:val="10"/>
        </w:numPr>
        <w:rPr>
          <w:rFonts w:ascii="Arial" w:hAnsi="Arial" w:cs="Arial"/>
        </w:rPr>
      </w:pPr>
      <w:r w:rsidRPr="003E352B">
        <w:rPr>
          <w:rFonts w:ascii="Arial" w:hAnsi="Arial" w:cs="Arial"/>
        </w:rPr>
        <w:t>We have published our new Councillors’ Guide for 2016/17 which is now online. The guide is a quick reference resource providing councillors with essential inf</w:t>
      </w:r>
      <w:r w:rsidR="005E1870">
        <w:rPr>
          <w:rFonts w:ascii="Arial" w:hAnsi="Arial" w:cs="Arial"/>
        </w:rPr>
        <w:t>ormation that they need to know as a new councillor. It explores some of the main issues and challenges facing local government today and includes hints and tips from experienced councillors.</w:t>
      </w:r>
    </w:p>
    <w:p w14:paraId="11ED2C9D" w14:textId="77777777" w:rsidR="001A2CC2" w:rsidRDefault="001A2CC2" w:rsidP="001A2CC2">
      <w:pPr>
        <w:rPr>
          <w:rFonts w:ascii="Arial" w:hAnsi="Arial" w:cs="Arial"/>
          <w:b/>
          <w:szCs w:val="22"/>
        </w:rPr>
      </w:pPr>
    </w:p>
    <w:p w14:paraId="7E5DF566" w14:textId="47D0F6DC" w:rsidR="005E1870" w:rsidRPr="005E1870" w:rsidRDefault="005E1870" w:rsidP="000B7D6F">
      <w:pPr>
        <w:pStyle w:val="NoSpacing"/>
        <w:numPr>
          <w:ilvl w:val="0"/>
          <w:numId w:val="10"/>
        </w:numPr>
        <w:rPr>
          <w:rFonts w:ascii="Arial" w:hAnsi="Arial" w:cs="Arial"/>
        </w:rPr>
      </w:pPr>
      <w:r w:rsidRPr="005E1870">
        <w:rPr>
          <w:rFonts w:ascii="Arial" w:hAnsi="Arial" w:cs="Arial"/>
          <w:lang w:val="en"/>
        </w:rPr>
        <w:t>Following the local elections we are in touch with councils who may have experienced a change in leadership and/or political control to offer support.</w:t>
      </w:r>
      <w:r w:rsidR="000B7D6F">
        <w:rPr>
          <w:rFonts w:ascii="Arial" w:hAnsi="Arial" w:cs="Arial"/>
          <w:bCs/>
          <w:lang w:val="en"/>
        </w:rPr>
        <w:t xml:space="preserve"> </w:t>
      </w:r>
      <w:r w:rsidRPr="005E1870">
        <w:rPr>
          <w:rFonts w:ascii="Arial" w:hAnsi="Arial" w:cs="Arial"/>
        </w:rPr>
        <w:t>The LGA offers up to five days of free support from experienced councillor peers for new leaders and cabinet members.</w:t>
      </w:r>
    </w:p>
    <w:p w14:paraId="2576917E" w14:textId="77777777" w:rsidR="003E352B" w:rsidRDefault="003E352B" w:rsidP="001A2CC2">
      <w:pPr>
        <w:rPr>
          <w:rFonts w:ascii="Arial" w:hAnsi="Arial" w:cs="Arial"/>
          <w:b/>
          <w:szCs w:val="22"/>
        </w:rPr>
      </w:pPr>
    </w:p>
    <w:p w14:paraId="05313293" w14:textId="3E8538F8" w:rsidR="00A62F4F" w:rsidRPr="000B7D6F" w:rsidRDefault="000D7FA8" w:rsidP="000B7D6F">
      <w:pPr>
        <w:pStyle w:val="ListParagraph"/>
        <w:numPr>
          <w:ilvl w:val="0"/>
          <w:numId w:val="10"/>
        </w:numPr>
        <w:rPr>
          <w:rFonts w:ascii="Arial" w:hAnsi="Arial" w:cs="Arial"/>
        </w:rPr>
      </w:pPr>
      <w:r w:rsidRPr="000B7D6F">
        <w:rPr>
          <w:rFonts w:ascii="Arial" w:hAnsi="Arial" w:cs="Arial"/>
        </w:rPr>
        <w:t>Our bespoke sector-led improvement peer support and challen</w:t>
      </w:r>
      <w:r w:rsidR="001F4285" w:rsidRPr="000B7D6F">
        <w:rPr>
          <w:rFonts w:ascii="Arial" w:hAnsi="Arial" w:cs="Arial"/>
        </w:rPr>
        <w:t>ges remain popular. By Quarter 4 of 2015/16, over 100</w:t>
      </w:r>
      <w:r w:rsidRPr="000B7D6F">
        <w:rPr>
          <w:rFonts w:ascii="Arial" w:hAnsi="Arial" w:cs="Arial"/>
        </w:rPr>
        <w:t xml:space="preserve"> peer</w:t>
      </w:r>
      <w:r w:rsidR="004655FA" w:rsidRPr="000B7D6F">
        <w:rPr>
          <w:rFonts w:ascii="Arial" w:hAnsi="Arial" w:cs="Arial"/>
        </w:rPr>
        <w:t xml:space="preserve"> challenges have been delivered.</w:t>
      </w:r>
      <w:r w:rsidRPr="000B7D6F">
        <w:rPr>
          <w:rFonts w:ascii="Arial" w:hAnsi="Arial" w:cs="Arial"/>
        </w:rPr>
        <w:t xml:space="preserve"> </w:t>
      </w:r>
      <w:r w:rsidR="00A62F4F" w:rsidRPr="000B7D6F">
        <w:rPr>
          <w:rFonts w:ascii="Arial" w:hAnsi="Arial" w:cs="Arial"/>
        </w:rPr>
        <w:t>The peer challenges have covered a range of different areas including corporate, finance, fire, children's and adults. We have also held a further 15 peer development or briefing events during the year as we seek to widen our pool of member and officer peers.</w:t>
      </w:r>
    </w:p>
    <w:p w14:paraId="4B6DF729" w14:textId="77777777" w:rsidR="00A62F4F" w:rsidRDefault="00A62F4F" w:rsidP="005E1870">
      <w:pPr>
        <w:rPr>
          <w:rFonts w:ascii="Arial" w:hAnsi="Arial" w:cs="Arial"/>
        </w:rPr>
      </w:pPr>
    </w:p>
    <w:p w14:paraId="67D4B42D" w14:textId="77777777" w:rsidR="001A2CC2" w:rsidRPr="007820B3" w:rsidRDefault="001A2CC2" w:rsidP="001A2CC2">
      <w:pPr>
        <w:rPr>
          <w:rFonts w:ascii="Arial" w:eastAsia="Calibri" w:hAnsi="Arial" w:cs="Arial"/>
          <w:b/>
          <w:szCs w:val="22"/>
          <w:lang w:eastAsia="en-US"/>
        </w:rPr>
      </w:pPr>
      <w:r w:rsidRPr="007820B3">
        <w:rPr>
          <w:rFonts w:ascii="Arial" w:eastAsia="Calibri" w:hAnsi="Arial" w:cs="Arial"/>
          <w:b/>
          <w:szCs w:val="22"/>
          <w:lang w:eastAsia="en-US"/>
        </w:rPr>
        <w:t>Transparency</w:t>
      </w:r>
    </w:p>
    <w:p w14:paraId="6B671369" w14:textId="77777777" w:rsidR="00DE54E8" w:rsidRPr="00A561CD" w:rsidRDefault="00DE54E8" w:rsidP="00A561CD">
      <w:pPr>
        <w:pStyle w:val="NoSpacing"/>
        <w:rPr>
          <w:rFonts w:ascii="Arial" w:eastAsiaTheme="minorHAnsi" w:hAnsi="Arial" w:cs="Arial"/>
        </w:rPr>
      </w:pPr>
    </w:p>
    <w:p w14:paraId="050AE785" w14:textId="3F3E2A26" w:rsidR="00A26D70" w:rsidRPr="00A561CD" w:rsidRDefault="00DE54E8" w:rsidP="000B7D6F">
      <w:pPr>
        <w:pStyle w:val="NoSpacing"/>
        <w:numPr>
          <w:ilvl w:val="0"/>
          <w:numId w:val="10"/>
        </w:numPr>
        <w:rPr>
          <w:rFonts w:ascii="Arial" w:eastAsia="Calibri" w:hAnsi="Arial" w:cs="Arial"/>
        </w:rPr>
      </w:pPr>
      <w:r w:rsidRPr="00A561CD">
        <w:rPr>
          <w:rFonts w:ascii="Arial" w:eastAsiaTheme="minorHAnsi" w:hAnsi="Arial" w:cs="Arial"/>
        </w:rPr>
        <w:t>We have responded to a Cabinet Office consultation about enabling information sharing between public authorities to improve the lives of citizens and support decisions on the economy and society.</w:t>
      </w:r>
      <w:r w:rsidR="00A561CD" w:rsidRPr="00A561CD">
        <w:rPr>
          <w:rFonts w:ascii="Arial" w:eastAsiaTheme="minorHAnsi" w:hAnsi="Arial" w:cs="Arial"/>
        </w:rPr>
        <w:t xml:space="preserve"> Whilst welcoming the consultation we expressed concern that it was too narrowly focussed and ignored some of the more pressing data sharing challenges councils face around housing, health and adult social care.</w:t>
      </w:r>
    </w:p>
    <w:p w14:paraId="291D250F" w14:textId="77777777" w:rsidR="007820B3" w:rsidRDefault="007820B3" w:rsidP="00A26D70">
      <w:pPr>
        <w:rPr>
          <w:rFonts w:ascii="Arial" w:eastAsia="Calibri" w:hAnsi="Arial" w:cs="Arial"/>
          <w:color w:val="FF0000"/>
          <w:szCs w:val="22"/>
          <w:lang w:eastAsia="en-US"/>
        </w:rPr>
      </w:pPr>
    </w:p>
    <w:p w14:paraId="156DF30B" w14:textId="77777777" w:rsidR="007820B3" w:rsidRDefault="007820B3" w:rsidP="007820B3">
      <w:pPr>
        <w:rPr>
          <w:rFonts w:ascii="Arial" w:hAnsi="Arial" w:cs="Arial"/>
          <w:b/>
        </w:rPr>
      </w:pPr>
      <w:r w:rsidRPr="007820B3">
        <w:rPr>
          <w:rFonts w:ascii="Arial" w:hAnsi="Arial" w:cs="Arial"/>
          <w:b/>
        </w:rPr>
        <w:t>Productivity</w:t>
      </w:r>
    </w:p>
    <w:p w14:paraId="12396BF9" w14:textId="77777777" w:rsidR="00BA67FB" w:rsidRPr="007820B3" w:rsidRDefault="00BA67FB" w:rsidP="007820B3">
      <w:pPr>
        <w:rPr>
          <w:rFonts w:ascii="Arial" w:hAnsi="Arial" w:cs="Arial"/>
          <w:b/>
        </w:rPr>
      </w:pPr>
    </w:p>
    <w:p w14:paraId="4079EAF8" w14:textId="48769D18" w:rsidR="00BA67FB" w:rsidRPr="00BA67FB" w:rsidRDefault="00B2394D" w:rsidP="000B7D6F">
      <w:pPr>
        <w:pStyle w:val="NoSpacing"/>
        <w:numPr>
          <w:ilvl w:val="0"/>
          <w:numId w:val="10"/>
        </w:numPr>
        <w:rPr>
          <w:rFonts w:ascii="Arial" w:hAnsi="Arial" w:cs="Arial"/>
          <w:lang w:val="en"/>
        </w:rPr>
      </w:pPr>
      <w:r>
        <w:rPr>
          <w:rFonts w:ascii="Arial" w:hAnsi="Arial" w:cs="Arial"/>
          <w:bCs/>
        </w:rPr>
        <w:t>We</w:t>
      </w:r>
      <w:r>
        <w:rPr>
          <w:rFonts w:ascii="Arial" w:hAnsi="Arial" w:cs="Arial"/>
        </w:rPr>
        <w:t xml:space="preserve"> have launched</w:t>
      </w:r>
      <w:r w:rsidR="00BA67FB" w:rsidRPr="00BA67FB">
        <w:rPr>
          <w:rFonts w:ascii="Arial" w:hAnsi="Arial" w:cs="Arial"/>
        </w:rPr>
        <w:t xml:space="preserve"> the LGA </w:t>
      </w:r>
      <w:hyperlink r:id="rId10" w:history="1">
        <w:r w:rsidR="00BA67FB" w:rsidRPr="00BA67FB">
          <w:rPr>
            <w:rStyle w:val="Hyperlink"/>
            <w:rFonts w:ascii="Arial" w:hAnsi="Arial" w:cs="Arial"/>
            <w:color w:val="auto"/>
            <w:lang w:val="en"/>
          </w:rPr>
          <w:t>demand management microsite</w:t>
        </w:r>
      </w:hyperlink>
      <w:r w:rsidR="00BA67FB" w:rsidRPr="00BA67FB">
        <w:rPr>
          <w:rFonts w:ascii="Arial" w:hAnsi="Arial" w:cs="Arial"/>
          <w:lang w:val="en"/>
        </w:rPr>
        <w:t>. The microsite equips councils with the knowledge and tools they need to manage demand effectively. By bringing together and highlighting examples of demand avoidance and demand prevention from across the country, it demonstrates how councils are changing their relationship with residents to better understand and manage demand.</w:t>
      </w:r>
    </w:p>
    <w:p w14:paraId="20381406" w14:textId="77777777" w:rsidR="00BA67FB" w:rsidRPr="00BA67FB" w:rsidRDefault="00BA67FB" w:rsidP="00BA67FB">
      <w:pPr>
        <w:pStyle w:val="NoSpacing"/>
        <w:rPr>
          <w:rFonts w:ascii="Arial" w:hAnsi="Arial" w:cs="Arial"/>
          <w:lang w:val="en"/>
        </w:rPr>
      </w:pPr>
    </w:p>
    <w:p w14:paraId="2264DB2F" w14:textId="5950A248" w:rsidR="00BA67FB" w:rsidRPr="00BA67FB" w:rsidRDefault="00B2394D" w:rsidP="000B7D6F">
      <w:pPr>
        <w:pStyle w:val="NoSpacing"/>
        <w:numPr>
          <w:ilvl w:val="0"/>
          <w:numId w:val="10"/>
        </w:numPr>
        <w:rPr>
          <w:rFonts w:ascii="Arial" w:hAnsi="Arial" w:cs="Arial"/>
        </w:rPr>
      </w:pPr>
      <w:r>
        <w:rPr>
          <w:rFonts w:ascii="Arial" w:hAnsi="Arial" w:cs="Arial"/>
          <w:bCs/>
          <w:color w:val="000000"/>
        </w:rPr>
        <w:t>We have</w:t>
      </w:r>
      <w:r w:rsidR="00BA67FB" w:rsidRPr="00BA67FB">
        <w:rPr>
          <w:rFonts w:ascii="Arial" w:hAnsi="Arial" w:cs="Arial"/>
        </w:rPr>
        <w:t xml:space="preserve"> </w:t>
      </w:r>
      <w:r w:rsidR="00BA67FB" w:rsidRPr="00BA67FB">
        <w:rPr>
          <w:rFonts w:ascii="Arial" w:hAnsi="Arial" w:cs="Arial"/>
          <w:color w:val="000000"/>
        </w:rPr>
        <w:t>awarded £560,000 funding for digital schemes to projects involving 34 councils through the di</w:t>
      </w:r>
      <w:r w:rsidR="000B7D6F">
        <w:rPr>
          <w:rFonts w:ascii="Arial" w:hAnsi="Arial" w:cs="Arial"/>
          <w:color w:val="000000"/>
        </w:rPr>
        <w:t xml:space="preserve">gital transformation programme. </w:t>
      </w:r>
      <w:r w:rsidR="00BA67FB" w:rsidRPr="00BA67FB">
        <w:rPr>
          <w:rFonts w:ascii="Arial" w:hAnsi="Arial" w:cs="Arial"/>
          <w:color w:val="000000"/>
        </w:rPr>
        <w:t>The aim of the programme is to develop digital solutions</w:t>
      </w:r>
      <w:r w:rsidR="00BA67FB" w:rsidRPr="00BA67FB">
        <w:rPr>
          <w:rFonts w:ascii="Arial" w:hAnsi="Arial" w:cs="Arial"/>
          <w:color w:val="FF0000"/>
        </w:rPr>
        <w:t xml:space="preserve"> </w:t>
      </w:r>
      <w:r w:rsidR="00BA67FB" w:rsidRPr="00BA67FB">
        <w:rPr>
          <w:rFonts w:ascii="Arial" w:hAnsi="Arial" w:cs="Arial"/>
        </w:rPr>
        <w:t xml:space="preserve">to </w:t>
      </w:r>
      <w:r w:rsidR="00BA67FB" w:rsidRPr="00BA67FB">
        <w:rPr>
          <w:rFonts w:ascii="Arial" w:hAnsi="Arial" w:cs="Arial"/>
          <w:color w:val="000000"/>
        </w:rPr>
        <w:t>support work on national transformation programmes including troubled families and welfare reform</w:t>
      </w:r>
      <w:r w:rsidR="00BA67FB" w:rsidRPr="00BA67FB">
        <w:rPr>
          <w:rFonts w:ascii="Arial" w:hAnsi="Arial" w:cs="Arial"/>
        </w:rPr>
        <w:t>,</w:t>
      </w:r>
      <w:r w:rsidR="00BA67FB" w:rsidRPr="00BA67FB">
        <w:rPr>
          <w:rFonts w:ascii="Arial" w:hAnsi="Arial" w:cs="Arial"/>
          <w:color w:val="000000"/>
        </w:rPr>
        <w:t xml:space="preserve"> </w:t>
      </w:r>
      <w:r w:rsidR="00BA67FB" w:rsidRPr="00BA67FB">
        <w:rPr>
          <w:rFonts w:ascii="Arial" w:hAnsi="Arial" w:cs="Arial"/>
        </w:rPr>
        <w:t xml:space="preserve">which </w:t>
      </w:r>
      <w:r w:rsidR="00BA67FB" w:rsidRPr="00BA67FB">
        <w:rPr>
          <w:rFonts w:ascii="Arial" w:hAnsi="Arial" w:cs="Arial"/>
          <w:color w:val="000000"/>
        </w:rPr>
        <w:t xml:space="preserve">can be reused </w:t>
      </w:r>
      <w:r w:rsidR="00BA67FB" w:rsidRPr="00BA67FB">
        <w:rPr>
          <w:rFonts w:ascii="Arial" w:hAnsi="Arial" w:cs="Arial"/>
        </w:rPr>
        <w:t xml:space="preserve">by other councils and </w:t>
      </w:r>
      <w:r w:rsidR="00BA67FB" w:rsidRPr="00BA67FB">
        <w:rPr>
          <w:rFonts w:ascii="Arial" w:hAnsi="Arial" w:cs="Arial"/>
          <w:color w:val="000000"/>
        </w:rPr>
        <w:t xml:space="preserve">will </w:t>
      </w:r>
      <w:r w:rsidR="00BA67FB" w:rsidRPr="00BA67FB">
        <w:rPr>
          <w:rFonts w:ascii="Arial" w:hAnsi="Arial" w:cs="Arial"/>
        </w:rPr>
        <w:t xml:space="preserve">enable </w:t>
      </w:r>
      <w:r w:rsidR="00BA67FB" w:rsidRPr="00BA67FB">
        <w:rPr>
          <w:rFonts w:ascii="Arial" w:hAnsi="Arial" w:cs="Arial"/>
          <w:color w:val="000000"/>
        </w:rPr>
        <w:t xml:space="preserve">them to operate </w:t>
      </w:r>
      <w:r w:rsidR="00BA67FB" w:rsidRPr="00BA67FB">
        <w:rPr>
          <w:rFonts w:ascii="Arial" w:hAnsi="Arial" w:cs="Arial"/>
        </w:rPr>
        <w:t>more efficiently.</w:t>
      </w:r>
    </w:p>
    <w:p w14:paraId="2F6FE245" w14:textId="5C9D645E" w:rsidR="000B7D6F" w:rsidRDefault="000B7D6F" w:rsidP="007820B3">
      <w:pPr>
        <w:pStyle w:val="Default"/>
        <w:rPr>
          <w:rFonts w:ascii="Arial" w:hAnsi="Arial" w:cs="Arial"/>
          <w:sz w:val="22"/>
          <w:szCs w:val="22"/>
        </w:rPr>
      </w:pPr>
    </w:p>
    <w:p w14:paraId="4D0F2950" w14:textId="77777777" w:rsidR="001A2CC2" w:rsidRPr="00002054" w:rsidRDefault="001A2CC2" w:rsidP="001A2CC2">
      <w:pPr>
        <w:rPr>
          <w:rFonts w:ascii="Arial" w:eastAsia="Calibri" w:hAnsi="Arial" w:cs="Arial"/>
          <w:b/>
          <w:szCs w:val="22"/>
          <w:lang w:eastAsia="en-US"/>
        </w:rPr>
      </w:pPr>
      <w:r w:rsidRPr="00002054">
        <w:rPr>
          <w:rFonts w:ascii="Arial" w:eastAsia="Calibri" w:hAnsi="Arial" w:cs="Arial"/>
          <w:b/>
          <w:szCs w:val="22"/>
          <w:lang w:eastAsia="en-US"/>
        </w:rPr>
        <w:t>Leadership</w:t>
      </w:r>
    </w:p>
    <w:p w14:paraId="2389B654" w14:textId="582A6CE3" w:rsidR="00002054" w:rsidRPr="00002054" w:rsidRDefault="00002054" w:rsidP="001A2CC2">
      <w:pPr>
        <w:rPr>
          <w:rFonts w:ascii="Arial" w:eastAsia="Calibri" w:hAnsi="Arial" w:cs="Arial"/>
          <w:b/>
          <w:szCs w:val="22"/>
          <w:lang w:eastAsia="en-US"/>
        </w:rPr>
      </w:pPr>
    </w:p>
    <w:p w14:paraId="40E4AB03" w14:textId="09C50F1D" w:rsidR="007664F6" w:rsidRPr="000B7D6F" w:rsidRDefault="007664F6" w:rsidP="000B7D6F">
      <w:pPr>
        <w:pStyle w:val="ListParagraph"/>
        <w:numPr>
          <w:ilvl w:val="0"/>
          <w:numId w:val="10"/>
        </w:numPr>
        <w:rPr>
          <w:rFonts w:ascii="Arial" w:hAnsi="Arial" w:cs="Arial"/>
        </w:rPr>
      </w:pPr>
      <w:r w:rsidRPr="000B7D6F">
        <w:rPr>
          <w:rFonts w:ascii="Arial" w:hAnsi="Arial" w:cs="Arial"/>
        </w:rPr>
        <w:t xml:space="preserve">Cllrs David Simmonds, Judi Billing, Shirley Pannell and Mayor Dave Hodgson participated in a full day panel and group sessions called ‘Political Nous’ for </w:t>
      </w:r>
      <w:proofErr w:type="spellStart"/>
      <w:r w:rsidRPr="000B7D6F">
        <w:rPr>
          <w:rFonts w:ascii="Arial" w:hAnsi="Arial" w:cs="Arial"/>
        </w:rPr>
        <w:t>ngdp</w:t>
      </w:r>
      <w:proofErr w:type="spellEnd"/>
      <w:r w:rsidRPr="000B7D6F">
        <w:rPr>
          <w:rFonts w:ascii="Arial" w:hAnsi="Arial" w:cs="Arial"/>
        </w:rPr>
        <w:t xml:space="preserve"> Cohort 17 Module 2, on 21</w:t>
      </w:r>
      <w:r w:rsidRPr="000B7D6F">
        <w:rPr>
          <w:rFonts w:ascii="Arial" w:hAnsi="Arial" w:cs="Arial"/>
          <w:vertAlign w:val="superscript"/>
        </w:rPr>
        <w:t>st</w:t>
      </w:r>
      <w:r w:rsidRPr="000B7D6F">
        <w:rPr>
          <w:rFonts w:ascii="Arial" w:hAnsi="Arial" w:cs="Arial"/>
        </w:rPr>
        <w:t xml:space="preserve"> April. The session was aimed at giving National </w:t>
      </w:r>
      <w:r w:rsidRPr="000B7D6F">
        <w:rPr>
          <w:rFonts w:ascii="Arial" w:hAnsi="Arial" w:cs="Arial"/>
        </w:rPr>
        <w:lastRenderedPageBreak/>
        <w:t>Management Trainees the chance to meet members, find out a bit about how they became Councillors or Mayors and an introduction on working with members once back at their councils. The session was a great success. Below are two feedback quotes from our NMTs:</w:t>
      </w:r>
    </w:p>
    <w:p w14:paraId="05B1202A" w14:textId="77777777" w:rsidR="007664F6" w:rsidRPr="007664F6" w:rsidRDefault="007664F6" w:rsidP="007664F6">
      <w:pPr>
        <w:pStyle w:val="ListParagraph"/>
        <w:ind w:left="360"/>
        <w:rPr>
          <w:rFonts w:ascii="Arial" w:hAnsi="Arial" w:cs="Arial"/>
        </w:rPr>
      </w:pPr>
    </w:p>
    <w:p w14:paraId="1F81736D" w14:textId="77777777" w:rsidR="007664F6" w:rsidRPr="005E1870" w:rsidRDefault="007664F6" w:rsidP="007664F6">
      <w:pPr>
        <w:pStyle w:val="ListParagraph"/>
        <w:numPr>
          <w:ilvl w:val="0"/>
          <w:numId w:val="9"/>
        </w:numPr>
        <w:autoSpaceDE w:val="0"/>
        <w:autoSpaceDN w:val="0"/>
        <w:rPr>
          <w:rFonts w:ascii="Arial" w:hAnsi="Arial" w:cs="Arial"/>
          <w:i/>
        </w:rPr>
      </w:pPr>
      <w:r w:rsidRPr="005E1870">
        <w:rPr>
          <w:rFonts w:ascii="Arial" w:hAnsi="Arial" w:cs="Arial"/>
          <w:i/>
        </w:rPr>
        <w:t>Political nous session was also very good and added another dimension to event.</w:t>
      </w:r>
    </w:p>
    <w:p w14:paraId="4435CE33" w14:textId="77777777" w:rsidR="007664F6" w:rsidRPr="005E1870" w:rsidRDefault="007664F6" w:rsidP="007664F6">
      <w:pPr>
        <w:autoSpaceDE w:val="0"/>
        <w:autoSpaceDN w:val="0"/>
        <w:rPr>
          <w:rFonts w:ascii="Arial" w:hAnsi="Arial" w:cs="Arial"/>
          <w:i/>
        </w:rPr>
      </w:pPr>
    </w:p>
    <w:p w14:paraId="5F345DCE" w14:textId="77777777" w:rsidR="007664F6" w:rsidRPr="005E1870" w:rsidRDefault="007664F6" w:rsidP="007664F6">
      <w:pPr>
        <w:pStyle w:val="ListParagraph"/>
        <w:numPr>
          <w:ilvl w:val="0"/>
          <w:numId w:val="9"/>
        </w:numPr>
        <w:autoSpaceDE w:val="0"/>
        <w:autoSpaceDN w:val="0"/>
        <w:rPr>
          <w:rFonts w:ascii="Arial" w:hAnsi="Arial" w:cs="Arial"/>
          <w:i/>
        </w:rPr>
      </w:pPr>
      <w:r w:rsidRPr="005E1870">
        <w:rPr>
          <w:rFonts w:ascii="Arial" w:hAnsi="Arial" w:cs="Arial"/>
          <w:i/>
        </w:rPr>
        <w:t>I found the political nous session to be very useful to find out a little more about what Councillors value and what qualities they like to see in Officers.</w:t>
      </w:r>
    </w:p>
    <w:p w14:paraId="76FF9B86" w14:textId="77777777" w:rsidR="007664F6" w:rsidRDefault="007664F6" w:rsidP="007664F6">
      <w:pPr>
        <w:rPr>
          <w:rFonts w:ascii="Arial" w:hAnsi="Arial" w:cs="Arial"/>
        </w:rPr>
      </w:pPr>
    </w:p>
    <w:p w14:paraId="46FE4EE7" w14:textId="1933413B" w:rsidR="007664F6" w:rsidRPr="007664F6" w:rsidRDefault="005E1870" w:rsidP="000B7D6F">
      <w:pPr>
        <w:pStyle w:val="ListParagraph"/>
        <w:numPr>
          <w:ilvl w:val="0"/>
          <w:numId w:val="10"/>
        </w:numPr>
        <w:rPr>
          <w:rFonts w:ascii="Arial" w:hAnsi="Arial" w:cs="Arial"/>
        </w:rPr>
      </w:pPr>
      <w:r>
        <w:rPr>
          <w:rFonts w:ascii="Arial" w:hAnsi="Arial" w:cs="Arial"/>
        </w:rPr>
        <w:t xml:space="preserve">Cllr </w:t>
      </w:r>
      <w:r w:rsidR="007664F6" w:rsidRPr="007664F6">
        <w:rPr>
          <w:rFonts w:ascii="Arial" w:hAnsi="Arial" w:cs="Arial"/>
        </w:rPr>
        <w:t>Howard Sykes will be speaking at the West Midlands Member Induction event on 27 June 2016.</w:t>
      </w:r>
    </w:p>
    <w:p w14:paraId="1D72D19D" w14:textId="77777777" w:rsidR="00B14F03" w:rsidRDefault="00B14F03" w:rsidP="00CB7CBB">
      <w:pPr>
        <w:pStyle w:val="ListParagraph"/>
        <w:ind w:left="360"/>
        <w:rPr>
          <w:rFonts w:ascii="Arial" w:hAnsi="Arial" w:cs="Arial"/>
        </w:rPr>
      </w:pPr>
    </w:p>
    <w:p w14:paraId="00596903" w14:textId="056E9920" w:rsidR="00CB7CBB" w:rsidRDefault="00B14F03" w:rsidP="000B7D6F">
      <w:pPr>
        <w:pStyle w:val="ListParagraph"/>
        <w:numPr>
          <w:ilvl w:val="0"/>
          <w:numId w:val="10"/>
        </w:numPr>
        <w:rPr>
          <w:rFonts w:ascii="Arial" w:hAnsi="Arial" w:cs="Arial"/>
        </w:rPr>
      </w:pPr>
      <w:r w:rsidRPr="00BA67FB">
        <w:rPr>
          <w:rFonts w:ascii="Arial" w:hAnsi="Arial" w:cs="Arial"/>
        </w:rPr>
        <w:t xml:space="preserve">The </w:t>
      </w:r>
      <w:r w:rsidRPr="001F4285">
        <w:rPr>
          <w:rFonts w:ascii="Arial" w:hAnsi="Arial" w:cs="Arial"/>
          <w:bCs/>
        </w:rPr>
        <w:t>Nationa</w:t>
      </w:r>
      <w:r>
        <w:rPr>
          <w:rFonts w:ascii="Arial" w:hAnsi="Arial" w:cs="Arial"/>
          <w:bCs/>
        </w:rPr>
        <w:t xml:space="preserve">l Graduate Development Programme </w:t>
      </w:r>
      <w:r w:rsidRPr="00BA67FB">
        <w:rPr>
          <w:rFonts w:ascii="Arial" w:hAnsi="Arial" w:cs="Arial"/>
        </w:rPr>
        <w:t>has proved to be incredibly popular this year with more councils and graduates getting involved than ever before</w:t>
      </w:r>
      <w:r w:rsidR="000B7D6F">
        <w:rPr>
          <w:rFonts w:ascii="Arial" w:hAnsi="Arial" w:cs="Arial"/>
        </w:rPr>
        <w:t>.</w:t>
      </w:r>
    </w:p>
    <w:p w14:paraId="0C99EA80" w14:textId="77777777" w:rsidR="005E1870" w:rsidRDefault="005E1870" w:rsidP="00CB7CBB">
      <w:pPr>
        <w:pStyle w:val="ListParagraph"/>
        <w:ind w:left="360"/>
        <w:rPr>
          <w:rFonts w:ascii="Arial" w:hAnsi="Arial" w:cs="Arial"/>
        </w:rPr>
      </w:pPr>
    </w:p>
    <w:p w14:paraId="00444EAA" w14:textId="321B8E44" w:rsidR="005E1870" w:rsidRPr="00BA67FB" w:rsidRDefault="005E1870" w:rsidP="000B7D6F">
      <w:pPr>
        <w:pStyle w:val="NoSpacing"/>
        <w:numPr>
          <w:ilvl w:val="0"/>
          <w:numId w:val="10"/>
        </w:numPr>
        <w:rPr>
          <w:rFonts w:ascii="Arial" w:hAnsi="Arial" w:cs="Arial"/>
        </w:rPr>
      </w:pPr>
      <w:r w:rsidRPr="00BA67FB">
        <w:rPr>
          <w:rFonts w:ascii="Arial" w:hAnsi="Arial" w:cs="Arial"/>
        </w:rPr>
        <w:t xml:space="preserve">New </w:t>
      </w:r>
      <w:r w:rsidR="000B7D6F">
        <w:rPr>
          <w:rFonts w:ascii="Arial" w:hAnsi="Arial" w:cs="Arial"/>
        </w:rPr>
        <w:t>‘</w:t>
      </w:r>
      <w:r w:rsidRPr="00BA67FB">
        <w:rPr>
          <w:rFonts w:ascii="Arial" w:hAnsi="Arial" w:cs="Arial"/>
        </w:rPr>
        <w:t>Be a Councillor</w:t>
      </w:r>
      <w:r w:rsidR="000B7D6F">
        <w:rPr>
          <w:rFonts w:ascii="Arial" w:hAnsi="Arial" w:cs="Arial"/>
        </w:rPr>
        <w:t>’</w:t>
      </w:r>
      <w:r w:rsidRPr="00BA67FB">
        <w:rPr>
          <w:rFonts w:ascii="Arial" w:hAnsi="Arial" w:cs="Arial"/>
        </w:rPr>
        <w:t xml:space="preserve"> projects have been agreed with Birmingham and Isle of Wight. </w:t>
      </w:r>
      <w:r w:rsidR="00BA67FB">
        <w:rPr>
          <w:rFonts w:ascii="Arial" w:hAnsi="Arial" w:cs="Arial"/>
        </w:rPr>
        <w:t>The programme provides</w:t>
      </w:r>
      <w:r w:rsidR="00BA67FB" w:rsidRPr="00BA67FB">
        <w:rPr>
          <w:rFonts w:ascii="Arial" w:hAnsi="Arial" w:cs="Arial"/>
        </w:rPr>
        <w:t xml:space="preserve"> a new, bespoke set of resources to promote the role of a councillor and encourage people to stand for election </w:t>
      </w:r>
      <w:r w:rsidRPr="00BA67FB">
        <w:rPr>
          <w:rFonts w:ascii="Arial" w:hAnsi="Arial" w:cs="Arial"/>
        </w:rPr>
        <w:t xml:space="preserve">The Isle of Wight campaign will be the first to specifically target getting more women into public office and will centre around an event in the Autumn.  </w:t>
      </w:r>
    </w:p>
    <w:p w14:paraId="4E5E2659" w14:textId="77777777" w:rsidR="00B14F03" w:rsidRDefault="00B14F03" w:rsidP="00AD08D5">
      <w:pPr>
        <w:pStyle w:val="NoSpacing"/>
        <w:rPr>
          <w:rFonts w:ascii="Arial" w:hAnsi="Arial" w:cs="Arial"/>
          <w:szCs w:val="22"/>
        </w:rPr>
      </w:pPr>
    </w:p>
    <w:p w14:paraId="75DEB873" w14:textId="775ACB10" w:rsidR="00AD08D5" w:rsidRPr="000B7D6F" w:rsidRDefault="00AD08D5" w:rsidP="00AD08D5">
      <w:pPr>
        <w:pStyle w:val="NoSpacing"/>
        <w:numPr>
          <w:ilvl w:val="0"/>
          <w:numId w:val="10"/>
        </w:numPr>
        <w:rPr>
          <w:rFonts w:ascii="Arial" w:hAnsi="Arial" w:cs="Arial"/>
          <w:bCs/>
          <w:szCs w:val="22"/>
          <w:lang w:val="en"/>
        </w:rPr>
      </w:pPr>
      <w:r w:rsidRPr="000B7D6F">
        <w:rPr>
          <w:rFonts w:ascii="Arial" w:hAnsi="Arial" w:cs="Arial"/>
          <w:szCs w:val="22"/>
        </w:rPr>
        <w:t>Our flagship development programme for councillors in leadership positions</w:t>
      </w:r>
      <w:r w:rsidR="004655FA" w:rsidRPr="000B7D6F">
        <w:rPr>
          <w:rFonts w:ascii="Arial" w:hAnsi="Arial" w:cs="Arial"/>
          <w:szCs w:val="22"/>
        </w:rPr>
        <w:t xml:space="preserve"> (Leader</w:t>
      </w:r>
      <w:r w:rsidR="00B14F03" w:rsidRPr="000B7D6F">
        <w:rPr>
          <w:rFonts w:ascii="Arial" w:hAnsi="Arial" w:cs="Arial"/>
          <w:szCs w:val="22"/>
        </w:rPr>
        <w:t xml:space="preserve">ship Academy) </w:t>
      </w:r>
      <w:r w:rsidRPr="000B7D6F">
        <w:rPr>
          <w:rFonts w:ascii="Arial" w:hAnsi="Arial" w:cs="Arial"/>
          <w:szCs w:val="22"/>
        </w:rPr>
        <w:t xml:space="preserve">now has dates and full details for 2016/17. </w:t>
      </w:r>
      <w:r w:rsidRPr="000B7D6F">
        <w:rPr>
          <w:rFonts w:ascii="Arial" w:hAnsi="Arial" w:cs="Arial"/>
          <w:bCs/>
          <w:szCs w:val="22"/>
          <w:lang w:val="en"/>
        </w:rPr>
        <w:t xml:space="preserve">Refreshed and updated for the current challenges faced across local government, the Leadership Academy delivers for local leaders a step change in leadership </w:t>
      </w:r>
      <w:r w:rsidR="000B7D6F" w:rsidRPr="000B7D6F">
        <w:rPr>
          <w:rFonts w:ascii="Arial" w:hAnsi="Arial" w:cs="Arial"/>
          <w:bCs/>
          <w:szCs w:val="22"/>
          <w:lang w:val="en"/>
        </w:rPr>
        <w:t>behaviors</w:t>
      </w:r>
      <w:r w:rsidRPr="000B7D6F">
        <w:rPr>
          <w:rFonts w:ascii="Arial" w:hAnsi="Arial" w:cs="Arial"/>
          <w:bCs/>
          <w:szCs w:val="22"/>
          <w:lang w:val="en"/>
        </w:rPr>
        <w:t xml:space="preserve">, strategies, skills and mind-set and is </w:t>
      </w:r>
      <w:r w:rsidRPr="000B7D6F">
        <w:rPr>
          <w:rFonts w:ascii="Arial" w:hAnsi="Arial" w:cs="Arial"/>
          <w:szCs w:val="22"/>
          <w:lang w:val="en"/>
        </w:rPr>
        <w:t>accredited by The Institute of Leadership and Management (ILM), the UK's leading award winning body for leadership and management.</w:t>
      </w:r>
      <w:r w:rsidR="000B7D6F">
        <w:rPr>
          <w:rFonts w:ascii="Arial" w:hAnsi="Arial" w:cs="Arial"/>
          <w:bCs/>
          <w:szCs w:val="22"/>
          <w:lang w:val="en"/>
        </w:rPr>
        <w:t xml:space="preserve"> </w:t>
      </w:r>
    </w:p>
    <w:p w14:paraId="253C06EA" w14:textId="77777777" w:rsidR="00AD08D5" w:rsidRPr="00AD08D5" w:rsidRDefault="00AD08D5" w:rsidP="00AD08D5">
      <w:pPr>
        <w:pStyle w:val="NoSpacing"/>
        <w:rPr>
          <w:rFonts w:ascii="Arial" w:hAnsi="Arial" w:cs="Arial"/>
        </w:rPr>
      </w:pPr>
    </w:p>
    <w:p w14:paraId="08BB323B" w14:textId="6AE51841" w:rsidR="004655FA" w:rsidRPr="00BA67FB" w:rsidRDefault="004655FA" w:rsidP="000B7D6F">
      <w:pPr>
        <w:pStyle w:val="NoSpacing"/>
        <w:numPr>
          <w:ilvl w:val="0"/>
          <w:numId w:val="10"/>
        </w:numPr>
        <w:rPr>
          <w:rFonts w:ascii="Arial" w:hAnsi="Arial" w:cs="Arial"/>
          <w:lang w:val="en"/>
        </w:rPr>
      </w:pPr>
      <w:r w:rsidRPr="00BA67FB">
        <w:rPr>
          <w:rFonts w:ascii="Arial" w:hAnsi="Arial" w:cs="Arial"/>
          <w:lang w:val="en"/>
        </w:rPr>
        <w:t xml:space="preserve">On 19-20 May, the Leadership Academy graduation took place in Warwick. We have over 140 new Leadership Academy graduates, </w:t>
      </w:r>
      <w:r w:rsidR="000B7D6F">
        <w:rPr>
          <w:rFonts w:ascii="Arial" w:hAnsi="Arial" w:cs="Arial"/>
          <w:lang w:val="en"/>
        </w:rPr>
        <w:t>the highest number since 2010. </w:t>
      </w:r>
      <w:r w:rsidRPr="00BA67FB">
        <w:rPr>
          <w:rFonts w:ascii="Arial" w:hAnsi="Arial" w:cs="Arial"/>
          <w:lang w:val="en"/>
        </w:rPr>
        <w:t xml:space="preserve">This has been a record breaking year, with more Leaders than ever attending our </w:t>
      </w:r>
      <w:proofErr w:type="spellStart"/>
      <w:r w:rsidRPr="00BA67FB">
        <w:rPr>
          <w:rFonts w:ascii="Arial" w:hAnsi="Arial" w:cs="Arial"/>
          <w:lang w:val="en"/>
        </w:rPr>
        <w:t>programmes</w:t>
      </w:r>
      <w:proofErr w:type="spellEnd"/>
      <w:r w:rsidRPr="00BA67FB">
        <w:rPr>
          <w:rFonts w:ascii="Arial" w:hAnsi="Arial" w:cs="Arial"/>
          <w:lang w:val="en"/>
        </w:rPr>
        <w:t>.</w:t>
      </w:r>
    </w:p>
    <w:p w14:paraId="11082A15" w14:textId="77777777" w:rsidR="004655FA" w:rsidRDefault="004655FA" w:rsidP="00AD08D5">
      <w:pPr>
        <w:pStyle w:val="NoSpacing"/>
        <w:rPr>
          <w:rFonts w:ascii="Arial" w:hAnsi="Arial" w:cs="Arial"/>
        </w:rPr>
      </w:pPr>
    </w:p>
    <w:p w14:paraId="5EA15FFF" w14:textId="71E0543F" w:rsidR="005E1870" w:rsidRPr="000B7D6F" w:rsidRDefault="00AD08D5" w:rsidP="000B7D6F">
      <w:pPr>
        <w:pStyle w:val="NoSpacing"/>
        <w:numPr>
          <w:ilvl w:val="0"/>
          <w:numId w:val="10"/>
        </w:numPr>
        <w:rPr>
          <w:rFonts w:ascii="Arial" w:hAnsi="Arial" w:cs="Arial"/>
        </w:rPr>
      </w:pPr>
      <w:r w:rsidRPr="00AD08D5">
        <w:rPr>
          <w:rFonts w:ascii="Arial" w:hAnsi="Arial" w:cs="Arial"/>
        </w:rPr>
        <w:t xml:space="preserve">Details or our new “Leadership Essentials” programme are now available. 'Leadership Essentials' is a series of events designed as themed learning opportunities for councillors. Each event concentrates on a specific portfolio area, such as Planning or Children's Services, or a specific theme, such as communications or digital leadership. The Programmes provide a great chance for councillors to develop leadership skills in a particular area and share experiences among colleagues dealing with similar challenges. </w:t>
      </w:r>
    </w:p>
    <w:p w14:paraId="6FECB45E" w14:textId="5DC280D3" w:rsidR="005E1870" w:rsidRPr="00CB7CBB" w:rsidRDefault="005E1870" w:rsidP="00B2394D">
      <w:pPr>
        <w:pStyle w:val="NoSpacing"/>
        <w:rPr>
          <w:rFonts w:ascii="Arial" w:hAnsi="Arial" w:cs="Arial"/>
        </w:rPr>
      </w:pPr>
    </w:p>
    <w:tbl>
      <w:tblPr>
        <w:tblpPr w:leftFromText="180" w:rightFromText="180" w:bottomFromText="160" w:vertAnchor="text" w:horzAnchor="margin" w:tblpXSpec="center" w:tblpY="136"/>
        <w:tblW w:w="0" w:type="auto"/>
        <w:tblLook w:val="01E0" w:firstRow="1" w:lastRow="1" w:firstColumn="1" w:lastColumn="1" w:noHBand="0" w:noVBand="0"/>
      </w:tblPr>
      <w:tblGrid>
        <w:gridCol w:w="2751"/>
        <w:gridCol w:w="6275"/>
      </w:tblGrid>
      <w:tr w:rsidR="001A2CC2" w14:paraId="01C87B8B" w14:textId="77777777" w:rsidTr="004C4B41">
        <w:trPr>
          <w:trHeight w:val="340"/>
        </w:trPr>
        <w:tc>
          <w:tcPr>
            <w:tcW w:w="2802" w:type="dxa"/>
            <w:vAlign w:val="center"/>
            <w:hideMark/>
          </w:tcPr>
          <w:p w14:paraId="15312FA3" w14:textId="77777777" w:rsidR="001A2CC2" w:rsidRDefault="001A2CC2" w:rsidP="004C4B41">
            <w:pPr>
              <w:pStyle w:val="MainText"/>
              <w:spacing w:line="240" w:lineRule="auto"/>
              <w:rPr>
                <w:rFonts w:ascii="Arial" w:hAnsi="Arial" w:cs="Arial"/>
                <w:szCs w:val="22"/>
                <w:lang w:eastAsia="en-US"/>
              </w:rPr>
            </w:pPr>
            <w:r>
              <w:rPr>
                <w:rFonts w:ascii="Arial" w:hAnsi="Arial" w:cs="Arial"/>
                <w:b/>
                <w:szCs w:val="22"/>
                <w:lang w:eastAsia="en-US"/>
              </w:rPr>
              <w:t>Contact officer:</w:t>
            </w:r>
            <w:r>
              <w:rPr>
                <w:rFonts w:ascii="Arial" w:hAnsi="Arial" w:cs="Arial"/>
                <w:szCs w:val="22"/>
                <w:lang w:eastAsia="en-US"/>
              </w:rPr>
              <w:t xml:space="preserve">  </w:t>
            </w:r>
          </w:p>
        </w:tc>
        <w:tc>
          <w:tcPr>
            <w:tcW w:w="6378" w:type="dxa"/>
            <w:vAlign w:val="center"/>
            <w:hideMark/>
          </w:tcPr>
          <w:p w14:paraId="1AFD4839" w14:textId="77777777" w:rsidR="001A2CC2" w:rsidRDefault="001A2CC2" w:rsidP="004C4B41">
            <w:pPr>
              <w:pStyle w:val="MainText"/>
              <w:spacing w:line="240" w:lineRule="auto"/>
              <w:rPr>
                <w:rFonts w:ascii="Arial" w:hAnsi="Arial" w:cs="Arial"/>
                <w:szCs w:val="22"/>
                <w:lang w:eastAsia="en-US"/>
              </w:rPr>
            </w:pPr>
            <w:r>
              <w:rPr>
                <w:rFonts w:ascii="Arial" w:hAnsi="Arial" w:cs="Arial"/>
                <w:szCs w:val="22"/>
                <w:lang w:eastAsia="en-US"/>
              </w:rPr>
              <w:t xml:space="preserve">Dennis Skinner </w:t>
            </w:r>
          </w:p>
        </w:tc>
      </w:tr>
      <w:tr w:rsidR="001A2CC2" w14:paraId="079E534F" w14:textId="77777777" w:rsidTr="004C4B41">
        <w:trPr>
          <w:trHeight w:val="340"/>
        </w:trPr>
        <w:tc>
          <w:tcPr>
            <w:tcW w:w="2802" w:type="dxa"/>
            <w:vAlign w:val="center"/>
            <w:hideMark/>
          </w:tcPr>
          <w:p w14:paraId="033825E4" w14:textId="77777777" w:rsidR="001A2CC2" w:rsidRDefault="001A2CC2" w:rsidP="004C4B41">
            <w:pPr>
              <w:pStyle w:val="MainText"/>
              <w:spacing w:line="240" w:lineRule="auto"/>
              <w:rPr>
                <w:rFonts w:ascii="Arial" w:hAnsi="Arial" w:cs="Arial"/>
                <w:b/>
                <w:szCs w:val="22"/>
                <w:lang w:eastAsia="en-US"/>
              </w:rPr>
            </w:pPr>
            <w:r>
              <w:rPr>
                <w:rFonts w:ascii="Arial" w:hAnsi="Arial" w:cs="Arial"/>
                <w:b/>
                <w:szCs w:val="22"/>
                <w:lang w:eastAsia="en-US"/>
              </w:rPr>
              <w:t>Position:</w:t>
            </w:r>
          </w:p>
        </w:tc>
        <w:tc>
          <w:tcPr>
            <w:tcW w:w="6378" w:type="dxa"/>
            <w:vAlign w:val="center"/>
            <w:hideMark/>
          </w:tcPr>
          <w:p w14:paraId="1C125D9F" w14:textId="77777777" w:rsidR="001A2CC2" w:rsidRDefault="001A2CC2" w:rsidP="004C4B41">
            <w:pPr>
              <w:pStyle w:val="MainText"/>
              <w:spacing w:line="240" w:lineRule="auto"/>
              <w:rPr>
                <w:rFonts w:ascii="Arial" w:hAnsi="Arial" w:cs="Arial"/>
                <w:szCs w:val="22"/>
                <w:lang w:eastAsia="en-US"/>
              </w:rPr>
            </w:pPr>
            <w:r>
              <w:rPr>
                <w:rFonts w:ascii="Arial" w:hAnsi="Arial" w:cs="Arial"/>
                <w:szCs w:val="22"/>
                <w:lang w:eastAsia="en-US"/>
              </w:rPr>
              <w:t>Head of Leadership and Productivity</w:t>
            </w:r>
          </w:p>
        </w:tc>
      </w:tr>
      <w:tr w:rsidR="001A2CC2" w14:paraId="3392543D" w14:textId="77777777" w:rsidTr="004C4B41">
        <w:trPr>
          <w:trHeight w:val="340"/>
        </w:trPr>
        <w:tc>
          <w:tcPr>
            <w:tcW w:w="2802" w:type="dxa"/>
            <w:vAlign w:val="center"/>
            <w:hideMark/>
          </w:tcPr>
          <w:p w14:paraId="5FEEB286" w14:textId="77777777" w:rsidR="001A2CC2" w:rsidRDefault="001A2CC2" w:rsidP="004C4B41">
            <w:pPr>
              <w:pStyle w:val="MainText"/>
              <w:spacing w:line="240" w:lineRule="auto"/>
              <w:rPr>
                <w:rFonts w:ascii="Arial" w:hAnsi="Arial" w:cs="Arial"/>
                <w:b/>
                <w:szCs w:val="22"/>
                <w:lang w:eastAsia="en-US"/>
              </w:rPr>
            </w:pPr>
            <w:r>
              <w:rPr>
                <w:rFonts w:ascii="Arial" w:hAnsi="Arial" w:cs="Arial"/>
                <w:b/>
                <w:szCs w:val="22"/>
                <w:lang w:eastAsia="en-US"/>
              </w:rPr>
              <w:t>Phone no:</w:t>
            </w:r>
          </w:p>
        </w:tc>
        <w:tc>
          <w:tcPr>
            <w:tcW w:w="6378" w:type="dxa"/>
            <w:vAlign w:val="center"/>
            <w:hideMark/>
          </w:tcPr>
          <w:p w14:paraId="63439AB1" w14:textId="77777777" w:rsidR="001A2CC2" w:rsidRDefault="001A2CC2" w:rsidP="004C4B41">
            <w:pPr>
              <w:pStyle w:val="MainText"/>
              <w:spacing w:line="240" w:lineRule="auto"/>
              <w:rPr>
                <w:rFonts w:ascii="Arial" w:hAnsi="Arial" w:cs="Arial"/>
                <w:szCs w:val="22"/>
                <w:lang w:eastAsia="en-US"/>
              </w:rPr>
            </w:pPr>
            <w:r>
              <w:rPr>
                <w:rFonts w:ascii="Arial" w:hAnsi="Arial" w:cs="Arial"/>
                <w:szCs w:val="22"/>
                <w:lang w:eastAsia="en-US"/>
              </w:rPr>
              <w:t>020 7664 3017</w:t>
            </w:r>
          </w:p>
        </w:tc>
      </w:tr>
      <w:tr w:rsidR="001A2CC2" w14:paraId="6839BBFB" w14:textId="77777777" w:rsidTr="004C4B41">
        <w:trPr>
          <w:trHeight w:val="340"/>
        </w:trPr>
        <w:tc>
          <w:tcPr>
            <w:tcW w:w="2802" w:type="dxa"/>
            <w:vAlign w:val="center"/>
            <w:hideMark/>
          </w:tcPr>
          <w:p w14:paraId="0FB67D22" w14:textId="77777777" w:rsidR="001A2CC2" w:rsidRDefault="001A2CC2" w:rsidP="004C4B41">
            <w:pPr>
              <w:pStyle w:val="MainText"/>
              <w:spacing w:line="240" w:lineRule="auto"/>
              <w:rPr>
                <w:rFonts w:ascii="Arial" w:hAnsi="Arial" w:cs="Arial"/>
                <w:b/>
                <w:szCs w:val="22"/>
                <w:lang w:eastAsia="en-US"/>
              </w:rPr>
            </w:pPr>
            <w:r>
              <w:rPr>
                <w:rFonts w:ascii="Arial" w:hAnsi="Arial" w:cs="Arial"/>
                <w:b/>
                <w:szCs w:val="22"/>
                <w:lang w:eastAsia="en-US"/>
              </w:rPr>
              <w:t>E-mail:</w:t>
            </w:r>
          </w:p>
        </w:tc>
        <w:tc>
          <w:tcPr>
            <w:tcW w:w="6378" w:type="dxa"/>
            <w:vAlign w:val="center"/>
            <w:hideMark/>
          </w:tcPr>
          <w:p w14:paraId="66EB3413" w14:textId="77777777" w:rsidR="001A2CC2" w:rsidRDefault="007B053A" w:rsidP="004C4B41">
            <w:pPr>
              <w:pStyle w:val="MainText"/>
              <w:spacing w:line="240" w:lineRule="auto"/>
              <w:rPr>
                <w:rFonts w:ascii="Arial" w:hAnsi="Arial" w:cs="Arial"/>
                <w:szCs w:val="22"/>
                <w:u w:val="single"/>
                <w:lang w:eastAsia="en-US"/>
              </w:rPr>
            </w:pPr>
            <w:hyperlink r:id="rId11" w:history="1">
              <w:r w:rsidR="001A2CC2">
                <w:rPr>
                  <w:rStyle w:val="Hyperlink"/>
                  <w:rFonts w:ascii="Arial" w:hAnsi="Arial" w:cs="Arial"/>
                  <w:szCs w:val="22"/>
                  <w:lang w:eastAsia="en-US"/>
                </w:rPr>
                <w:t>dennis.skinner@local.gov.uk</w:t>
              </w:r>
            </w:hyperlink>
            <w:r w:rsidR="001A2CC2">
              <w:rPr>
                <w:rFonts w:ascii="Arial" w:hAnsi="Arial" w:cs="Arial"/>
                <w:szCs w:val="22"/>
                <w:u w:val="single"/>
                <w:lang w:eastAsia="en-US"/>
              </w:rPr>
              <w:t xml:space="preserve"> </w:t>
            </w:r>
          </w:p>
        </w:tc>
      </w:tr>
    </w:tbl>
    <w:p w14:paraId="09ED686D" w14:textId="77777777" w:rsidR="001A2CC2" w:rsidRDefault="001A2CC2" w:rsidP="007B053A">
      <w:pPr>
        <w:pStyle w:val="ListParagraph"/>
        <w:spacing w:after="200"/>
        <w:ind w:left="0"/>
        <w:contextualSpacing/>
        <w:rPr>
          <w:rFonts w:ascii="Arial" w:hAnsi="Arial" w:cs="Arial"/>
          <w:bCs/>
          <w:szCs w:val="22"/>
        </w:rPr>
      </w:pPr>
      <w:bookmarkStart w:id="0" w:name="_GoBack"/>
      <w:bookmarkEnd w:id="0"/>
    </w:p>
    <w:sectPr w:rsidR="001A2CC2">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57D2A" w14:textId="77777777" w:rsidR="00DE54E8" w:rsidRDefault="00DE54E8" w:rsidP="00002054">
      <w:r>
        <w:separator/>
      </w:r>
    </w:p>
  </w:endnote>
  <w:endnote w:type="continuationSeparator" w:id="0">
    <w:p w14:paraId="2DE66882" w14:textId="77777777" w:rsidR="00DE54E8" w:rsidRDefault="00DE54E8" w:rsidP="0000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5378ED" w14:textId="77777777" w:rsidR="00DE54E8" w:rsidRDefault="00DE54E8" w:rsidP="00002054">
      <w:r>
        <w:separator/>
      </w:r>
    </w:p>
  </w:footnote>
  <w:footnote w:type="continuationSeparator" w:id="0">
    <w:p w14:paraId="2572A400" w14:textId="77777777" w:rsidR="00DE54E8" w:rsidRDefault="00DE54E8" w:rsidP="000020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535"/>
      <w:gridCol w:w="3491"/>
    </w:tblGrid>
    <w:tr w:rsidR="00DE54E8" w14:paraId="3867E895" w14:textId="77777777" w:rsidTr="004C4B41">
      <w:tc>
        <w:tcPr>
          <w:tcW w:w="6345" w:type="dxa"/>
          <w:vMerge w:val="restart"/>
        </w:tcPr>
        <w:p w14:paraId="4EBFE0D3" w14:textId="77777777" w:rsidR="00DE54E8" w:rsidRDefault="00DE54E8" w:rsidP="004C4B41">
          <w:pPr>
            <w:pStyle w:val="Header"/>
            <w:spacing w:line="256" w:lineRule="auto"/>
            <w:rPr>
              <w:rFonts w:ascii="Arial" w:hAnsi="Arial" w:cs="Arial"/>
              <w:b/>
              <w:szCs w:val="22"/>
              <w:lang w:eastAsia="en-US"/>
            </w:rPr>
          </w:pPr>
          <w:r>
            <w:rPr>
              <w:rFonts w:ascii="Arial" w:hAnsi="Arial" w:cs="Arial"/>
              <w:b/>
              <w:noProof/>
              <w:szCs w:val="22"/>
            </w:rPr>
            <w:drawing>
              <wp:inline distT="0" distB="0" distL="0" distR="0" wp14:anchorId="21A7BE9E" wp14:editId="3B487257">
                <wp:extent cx="1215390" cy="728980"/>
                <wp:effectExtent l="0" t="0" r="381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390" cy="728980"/>
                        </a:xfrm>
                        <a:prstGeom prst="rect">
                          <a:avLst/>
                        </a:prstGeom>
                        <a:noFill/>
                        <a:ln>
                          <a:noFill/>
                        </a:ln>
                      </pic:spPr>
                    </pic:pic>
                  </a:graphicData>
                </a:graphic>
              </wp:inline>
            </w:drawing>
          </w:r>
        </w:p>
        <w:p w14:paraId="3220D3D9" w14:textId="77777777" w:rsidR="00DE54E8" w:rsidRDefault="00DE54E8" w:rsidP="004C4B41">
          <w:pPr>
            <w:pStyle w:val="Header"/>
            <w:spacing w:line="256" w:lineRule="auto"/>
            <w:rPr>
              <w:rFonts w:ascii="Arial" w:hAnsi="Arial" w:cs="Arial"/>
              <w:b/>
              <w:szCs w:val="22"/>
              <w:lang w:eastAsia="en-US"/>
            </w:rPr>
          </w:pPr>
        </w:p>
      </w:tc>
      <w:tc>
        <w:tcPr>
          <w:tcW w:w="3969" w:type="dxa"/>
          <w:hideMark/>
        </w:tcPr>
        <w:p w14:paraId="306BF377" w14:textId="77777777" w:rsidR="00DE54E8" w:rsidRDefault="00DE54E8" w:rsidP="004C4B41">
          <w:pPr>
            <w:pStyle w:val="Header"/>
            <w:spacing w:line="256" w:lineRule="auto"/>
            <w:rPr>
              <w:b/>
              <w:szCs w:val="22"/>
              <w:lang w:eastAsia="en-US"/>
            </w:rPr>
          </w:pPr>
          <w:r>
            <w:rPr>
              <w:rFonts w:ascii="Arial" w:hAnsi="Arial" w:cs="Arial"/>
              <w:b/>
              <w:szCs w:val="22"/>
              <w:lang w:eastAsia="en-US"/>
            </w:rPr>
            <w:t xml:space="preserve">Councillors’ Forum </w:t>
          </w:r>
        </w:p>
      </w:tc>
    </w:tr>
    <w:tr w:rsidR="00DE54E8" w14:paraId="7FA0B573" w14:textId="77777777" w:rsidTr="004C4B41">
      <w:trPr>
        <w:trHeight w:val="450"/>
      </w:trPr>
      <w:tc>
        <w:tcPr>
          <w:tcW w:w="0" w:type="auto"/>
          <w:vMerge/>
          <w:vAlign w:val="center"/>
          <w:hideMark/>
        </w:tcPr>
        <w:p w14:paraId="0552797E" w14:textId="77777777" w:rsidR="00DE54E8" w:rsidRDefault="00DE54E8" w:rsidP="004C4B41">
          <w:pPr>
            <w:spacing w:line="256" w:lineRule="auto"/>
            <w:rPr>
              <w:rFonts w:ascii="Arial" w:hAnsi="Arial" w:cs="Arial"/>
              <w:b/>
              <w:szCs w:val="22"/>
              <w:lang w:eastAsia="en-US"/>
            </w:rPr>
          </w:pPr>
        </w:p>
      </w:tc>
      <w:tc>
        <w:tcPr>
          <w:tcW w:w="3969" w:type="dxa"/>
          <w:hideMark/>
        </w:tcPr>
        <w:p w14:paraId="480B96B0" w14:textId="450DA077" w:rsidR="00DE54E8" w:rsidRDefault="00DE54E8" w:rsidP="004C4B41">
          <w:pPr>
            <w:pStyle w:val="Header"/>
            <w:spacing w:before="60" w:line="256" w:lineRule="auto"/>
            <w:rPr>
              <w:szCs w:val="22"/>
              <w:lang w:eastAsia="en-US"/>
            </w:rPr>
          </w:pPr>
          <w:r>
            <w:rPr>
              <w:rFonts w:ascii="Arial" w:hAnsi="Arial" w:cs="Arial"/>
              <w:szCs w:val="22"/>
              <w:lang w:eastAsia="en-US"/>
            </w:rPr>
            <w:t>3 March 2016</w:t>
          </w:r>
        </w:p>
      </w:tc>
    </w:tr>
  </w:tbl>
  <w:p w14:paraId="535E02F9" w14:textId="77777777" w:rsidR="00DE54E8" w:rsidRDefault="00DE54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5D41"/>
    <w:multiLevelType w:val="hybridMultilevel"/>
    <w:tmpl w:val="07B2A416"/>
    <w:lvl w:ilvl="0" w:tplc="21EEEFC6">
      <w:start w:val="1"/>
      <w:numFmt w:val="bullet"/>
      <w:lvlText w:val=""/>
      <w:lvlJc w:val="left"/>
      <w:pPr>
        <w:ind w:left="79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552C4"/>
    <w:multiLevelType w:val="hybridMultilevel"/>
    <w:tmpl w:val="894A81B2"/>
    <w:lvl w:ilvl="0" w:tplc="F11421FE">
      <w:start w:val="1"/>
      <w:numFmt w:val="decimal"/>
      <w:lvlText w:val="%1."/>
      <w:lvlJc w:val="left"/>
      <w:pPr>
        <w:ind w:left="720" w:hanging="360"/>
      </w:pPr>
      <w:rPr>
        <w:b w:val="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DB472E8"/>
    <w:multiLevelType w:val="hybridMultilevel"/>
    <w:tmpl w:val="88FCBB88"/>
    <w:lvl w:ilvl="0" w:tplc="64EE7602">
      <w:start w:val="1"/>
      <w:numFmt w:val="decimal"/>
      <w:lvlText w:val="%1."/>
      <w:lvlJc w:val="left"/>
      <w:pPr>
        <w:ind w:left="454" w:hanging="34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B34C44"/>
    <w:multiLevelType w:val="hybridMultilevel"/>
    <w:tmpl w:val="36A22C7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64929F0"/>
    <w:multiLevelType w:val="hybridMultilevel"/>
    <w:tmpl w:val="4E22DA96"/>
    <w:lvl w:ilvl="0" w:tplc="0F04583C">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D4771DB"/>
    <w:multiLevelType w:val="hybridMultilevel"/>
    <w:tmpl w:val="5ED697CC"/>
    <w:lvl w:ilvl="0" w:tplc="D84ED726">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DF36F77"/>
    <w:multiLevelType w:val="hybridMultilevel"/>
    <w:tmpl w:val="43E881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4"/>
  </w:num>
  <w:num w:numId="5">
    <w:abstractNumId w:val="4"/>
  </w:num>
  <w:num w:numId="6">
    <w:abstractNumId w:val="1"/>
  </w:num>
  <w:num w:numId="7">
    <w:abstractNumId w:val="3"/>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CC2"/>
    <w:rsid w:val="00002054"/>
    <w:rsid w:val="000B7D6F"/>
    <w:rsid w:val="000D7FA8"/>
    <w:rsid w:val="001A2CC2"/>
    <w:rsid w:val="001B36CE"/>
    <w:rsid w:val="001F4285"/>
    <w:rsid w:val="00243518"/>
    <w:rsid w:val="003E352B"/>
    <w:rsid w:val="004655FA"/>
    <w:rsid w:val="004C4B41"/>
    <w:rsid w:val="005B7B86"/>
    <w:rsid w:val="005E1870"/>
    <w:rsid w:val="006D486D"/>
    <w:rsid w:val="007664F6"/>
    <w:rsid w:val="007820B3"/>
    <w:rsid w:val="007B053A"/>
    <w:rsid w:val="007B1B5B"/>
    <w:rsid w:val="00891AE9"/>
    <w:rsid w:val="009104C7"/>
    <w:rsid w:val="0094648F"/>
    <w:rsid w:val="0098682A"/>
    <w:rsid w:val="00A26D70"/>
    <w:rsid w:val="00A561CD"/>
    <w:rsid w:val="00A62F4F"/>
    <w:rsid w:val="00AD08D5"/>
    <w:rsid w:val="00AD5212"/>
    <w:rsid w:val="00B14F03"/>
    <w:rsid w:val="00B2394D"/>
    <w:rsid w:val="00BA67FB"/>
    <w:rsid w:val="00CB7CBB"/>
    <w:rsid w:val="00D45B4D"/>
    <w:rsid w:val="00DE54E8"/>
    <w:rsid w:val="00E87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5FC05"/>
  <w15:chartTrackingRefBased/>
  <w15:docId w15:val="{E43ED56B-396D-4349-807A-691A19EB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CC2"/>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A2CC2"/>
    <w:rPr>
      <w:color w:val="0000FF"/>
      <w:u w:val="single"/>
    </w:rPr>
  </w:style>
  <w:style w:type="paragraph" w:styleId="ListParagraph">
    <w:name w:val="List Paragraph"/>
    <w:basedOn w:val="Normal"/>
    <w:uiPriority w:val="34"/>
    <w:qFormat/>
    <w:rsid w:val="001A2CC2"/>
    <w:pPr>
      <w:ind w:left="720"/>
    </w:pPr>
  </w:style>
  <w:style w:type="character" w:customStyle="1" w:styleId="MainTextChar">
    <w:name w:val="Main Text Char"/>
    <w:link w:val="MainText"/>
    <w:locked/>
    <w:rsid w:val="001A2CC2"/>
    <w:rPr>
      <w:rFonts w:ascii="Frutiger 45 Light" w:eastAsia="Times New Roman" w:hAnsi="Frutiger 45 Light" w:cs="Times New Roman"/>
      <w:szCs w:val="20"/>
      <w:lang w:eastAsia="en-GB"/>
    </w:rPr>
  </w:style>
  <w:style w:type="paragraph" w:customStyle="1" w:styleId="MainText">
    <w:name w:val="Main Text"/>
    <w:basedOn w:val="Normal"/>
    <w:link w:val="MainTextChar"/>
    <w:rsid w:val="001A2CC2"/>
    <w:pPr>
      <w:spacing w:line="280" w:lineRule="exact"/>
    </w:pPr>
  </w:style>
  <w:style w:type="paragraph" w:customStyle="1" w:styleId="LGAItemNoHeading">
    <w:name w:val="LGA Item No Heading"/>
    <w:basedOn w:val="MainText"/>
    <w:rsid w:val="001A2CC2"/>
    <w:pPr>
      <w:spacing w:before="600" w:after="240"/>
    </w:pPr>
    <w:rPr>
      <w:rFonts w:ascii="Frutiger 55 Roman" w:hAnsi="Frutiger 55 Roman"/>
      <w:b/>
      <w:sz w:val="32"/>
    </w:rPr>
  </w:style>
  <w:style w:type="paragraph" w:styleId="Header">
    <w:name w:val="header"/>
    <w:basedOn w:val="Normal"/>
    <w:link w:val="HeaderChar"/>
    <w:unhideWhenUsed/>
    <w:rsid w:val="001A2CC2"/>
    <w:pPr>
      <w:tabs>
        <w:tab w:val="center" w:pos="4513"/>
        <w:tab w:val="right" w:pos="9026"/>
      </w:tabs>
    </w:pPr>
  </w:style>
  <w:style w:type="character" w:customStyle="1" w:styleId="HeaderChar">
    <w:name w:val="Header Char"/>
    <w:basedOn w:val="DefaultParagraphFont"/>
    <w:link w:val="Header"/>
    <w:rsid w:val="001A2CC2"/>
    <w:rPr>
      <w:rFonts w:ascii="Frutiger 45 Light" w:eastAsia="Times New Roman" w:hAnsi="Frutiger 45 Light" w:cs="Times New Roman"/>
      <w:szCs w:val="20"/>
      <w:lang w:eastAsia="en-GB"/>
    </w:rPr>
  </w:style>
  <w:style w:type="paragraph" w:customStyle="1" w:styleId="Default">
    <w:name w:val="Default"/>
    <w:basedOn w:val="Normal"/>
    <w:rsid w:val="00A26D70"/>
    <w:pPr>
      <w:autoSpaceDE w:val="0"/>
      <w:autoSpaceDN w:val="0"/>
    </w:pPr>
    <w:rPr>
      <w:rFonts w:ascii="Vrinda" w:eastAsiaTheme="minorHAnsi" w:hAnsi="Vrinda" w:cs="Vrinda"/>
      <w:color w:val="000000"/>
      <w:sz w:val="24"/>
      <w:szCs w:val="24"/>
      <w:lang w:eastAsia="en-US"/>
    </w:rPr>
  </w:style>
  <w:style w:type="character" w:styleId="FollowedHyperlink">
    <w:name w:val="FollowedHyperlink"/>
    <w:basedOn w:val="DefaultParagraphFont"/>
    <w:uiPriority w:val="99"/>
    <w:semiHidden/>
    <w:unhideWhenUsed/>
    <w:rsid w:val="007820B3"/>
    <w:rPr>
      <w:color w:val="954F72" w:themeColor="followedHyperlink"/>
      <w:u w:val="single"/>
    </w:rPr>
  </w:style>
  <w:style w:type="paragraph" w:styleId="Footer">
    <w:name w:val="footer"/>
    <w:basedOn w:val="Normal"/>
    <w:link w:val="FooterChar"/>
    <w:uiPriority w:val="99"/>
    <w:unhideWhenUsed/>
    <w:rsid w:val="00002054"/>
    <w:pPr>
      <w:tabs>
        <w:tab w:val="center" w:pos="4513"/>
        <w:tab w:val="right" w:pos="9026"/>
      </w:tabs>
    </w:pPr>
  </w:style>
  <w:style w:type="character" w:customStyle="1" w:styleId="FooterChar">
    <w:name w:val="Footer Char"/>
    <w:basedOn w:val="DefaultParagraphFont"/>
    <w:link w:val="Footer"/>
    <w:uiPriority w:val="99"/>
    <w:rsid w:val="00002054"/>
    <w:rPr>
      <w:rFonts w:ascii="Frutiger 45 Light" w:eastAsia="Times New Roman" w:hAnsi="Frutiger 45 Light" w:cs="Times New Roman"/>
      <w:szCs w:val="20"/>
      <w:lang w:eastAsia="en-GB"/>
    </w:rPr>
  </w:style>
  <w:style w:type="paragraph" w:styleId="NoSpacing">
    <w:name w:val="No Spacing"/>
    <w:uiPriority w:val="1"/>
    <w:qFormat/>
    <w:rsid w:val="003E352B"/>
    <w:pPr>
      <w:spacing w:after="0" w:line="240" w:lineRule="auto"/>
    </w:pPr>
    <w:rPr>
      <w:rFonts w:ascii="Frutiger 45 Light" w:eastAsia="Times New Roman" w:hAnsi="Frutiger 45 Light"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987860">
      <w:bodyDiv w:val="1"/>
      <w:marLeft w:val="0"/>
      <w:marRight w:val="0"/>
      <w:marTop w:val="0"/>
      <w:marBottom w:val="0"/>
      <w:divBdr>
        <w:top w:val="none" w:sz="0" w:space="0" w:color="auto"/>
        <w:left w:val="none" w:sz="0" w:space="0" w:color="auto"/>
        <w:bottom w:val="none" w:sz="0" w:space="0" w:color="auto"/>
        <w:right w:val="none" w:sz="0" w:space="0" w:color="auto"/>
      </w:divBdr>
    </w:div>
    <w:div w:id="879823845">
      <w:bodyDiv w:val="1"/>
      <w:marLeft w:val="0"/>
      <w:marRight w:val="0"/>
      <w:marTop w:val="0"/>
      <w:marBottom w:val="0"/>
      <w:divBdr>
        <w:top w:val="none" w:sz="0" w:space="0" w:color="auto"/>
        <w:left w:val="none" w:sz="0" w:space="0" w:color="auto"/>
        <w:bottom w:val="none" w:sz="0" w:space="0" w:color="auto"/>
        <w:right w:val="none" w:sz="0" w:space="0" w:color="auto"/>
      </w:divBdr>
    </w:div>
    <w:div w:id="1181816871">
      <w:bodyDiv w:val="1"/>
      <w:marLeft w:val="0"/>
      <w:marRight w:val="0"/>
      <w:marTop w:val="0"/>
      <w:marBottom w:val="0"/>
      <w:divBdr>
        <w:top w:val="none" w:sz="0" w:space="0" w:color="auto"/>
        <w:left w:val="none" w:sz="0" w:space="0" w:color="auto"/>
        <w:bottom w:val="none" w:sz="0" w:space="0" w:color="auto"/>
        <w:right w:val="none" w:sz="0" w:space="0" w:color="auto"/>
      </w:divBdr>
    </w:div>
    <w:div w:id="1408915018">
      <w:bodyDiv w:val="1"/>
      <w:marLeft w:val="0"/>
      <w:marRight w:val="0"/>
      <w:marTop w:val="0"/>
      <w:marBottom w:val="0"/>
      <w:divBdr>
        <w:top w:val="none" w:sz="0" w:space="0" w:color="auto"/>
        <w:left w:val="none" w:sz="0" w:space="0" w:color="auto"/>
        <w:bottom w:val="none" w:sz="0" w:space="0" w:color="auto"/>
        <w:right w:val="none" w:sz="0" w:space="0" w:color="auto"/>
      </w:divBdr>
      <w:divsChild>
        <w:div w:id="1626698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nnis.skinner@local.gov.uk" TargetMode="External"/><Relationship Id="rId5" Type="http://schemas.openxmlformats.org/officeDocument/2006/relationships/styles" Target="styles.xml"/><Relationship Id="rId10" Type="http://schemas.openxmlformats.org/officeDocument/2006/relationships/hyperlink" Target="http://www.local.gov.uk/demand-manage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2312C1426F124A968684E7578A94F6" ma:contentTypeVersion="4" ma:contentTypeDescription="Create a new document." ma:contentTypeScope="" ma:versionID="c42191b130a8abd73980afd58ca45fdf">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Props1.xml><?xml version="1.0" encoding="utf-8"?>
<ds:datastoreItem xmlns:ds="http://schemas.openxmlformats.org/officeDocument/2006/customXml" ds:itemID="{AFD211DC-ADF0-4CDD-B2B5-D34815062FB2}">
  <ds:schemaRefs>
    <ds:schemaRef ds:uri="http://schemas.microsoft.com/sharepoint/v3/contenttype/forms"/>
  </ds:schemaRefs>
</ds:datastoreItem>
</file>

<file path=customXml/itemProps2.xml><?xml version="1.0" encoding="utf-8"?>
<ds:datastoreItem xmlns:ds="http://schemas.openxmlformats.org/officeDocument/2006/customXml" ds:itemID="{F3666D52-3E76-4F5A-9262-36EAFFD8D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E13A84-AE5A-4FFB-A041-27DE0E051631}">
  <ds:schemaRefs>
    <ds:schemaRef ds:uri="http://purl.org/dc/elements/1.1/"/>
    <ds:schemaRef ds:uri="1c8a0e75-f4bc-4eb4-8ed0-578eaea9e1ca"/>
    <ds:schemaRef ds:uri="http://schemas.openxmlformats.org/package/2006/metadata/core-properties"/>
    <ds:schemaRef ds:uri="http://purl.org/dc/dcmitype/"/>
    <ds:schemaRef ds:uri="http://purl.org/dc/terms/"/>
    <ds:schemaRef ds:uri="http://schemas.microsoft.com/office/2006/documentManagement/types"/>
    <ds:schemaRef ds:uri="http://schemas.microsoft.com/office/2006/metadata/properties"/>
    <ds:schemaRef ds:uri="http://www.w3.org/XML/1998/namespace"/>
    <ds:schemaRef ds:uri="c8febe6a-14d9-43ab-83c3-c48f478fa47c"/>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754F8366</Template>
  <TotalTime>9</TotalTime>
  <Pages>2</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Wilesmith</dc:creator>
  <cp:keywords/>
  <dc:description/>
  <cp:lastModifiedBy>Gareth Greatrex</cp:lastModifiedBy>
  <cp:revision>4</cp:revision>
  <dcterms:created xsi:type="dcterms:W3CDTF">2016-05-27T13:03:00Z</dcterms:created>
  <dcterms:modified xsi:type="dcterms:W3CDTF">2016-06-02T09:44:00Z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0x010100572312C1426F124A968684E7578A94F6</vt:lpwstr>
  </property>
</Properties>
</file>